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51" w:rsidRDefault="00BB11DE" w:rsidP="00BB11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THE MEETING OF THE BOARD OF FIRE COMMISSIONERS</w:t>
      </w:r>
    </w:p>
    <w:p w:rsidR="00BB11DE" w:rsidRDefault="00BB11DE" w:rsidP="00BB1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ISLIP TERRACE FIRE DISTRICT</w:t>
      </w:r>
    </w:p>
    <w:p w:rsidR="00BB11DE" w:rsidRDefault="00BB11DE" w:rsidP="00BB1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10, 2015</w:t>
      </w:r>
    </w:p>
    <w:p w:rsidR="00BB11DE" w:rsidRDefault="00BB11DE" w:rsidP="00BB11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special meeting of the Board of Fire Commissioners of the Islip Terrace Fire District was held on March 10, 2015 at 6:30 p.m. at 264 </w:t>
      </w:r>
      <w:proofErr w:type="spellStart"/>
      <w:r>
        <w:rPr>
          <w:b/>
          <w:sz w:val="28"/>
          <w:szCs w:val="28"/>
        </w:rPr>
        <w:t>Beaverdam</w:t>
      </w:r>
      <w:proofErr w:type="spellEnd"/>
      <w:r>
        <w:rPr>
          <w:b/>
          <w:sz w:val="28"/>
          <w:szCs w:val="28"/>
        </w:rPr>
        <w:t xml:space="preserve"> Road, Islip Terrace, NY with the following present:</w:t>
      </w:r>
    </w:p>
    <w:p w:rsidR="00BB11DE" w:rsidRDefault="00BB11DE" w:rsidP="00BB11DE">
      <w:pPr>
        <w:spacing w:after="0"/>
        <w:rPr>
          <w:b/>
          <w:sz w:val="28"/>
          <w:szCs w:val="28"/>
        </w:rPr>
      </w:pPr>
    </w:p>
    <w:p w:rsidR="00BB11DE" w:rsidRDefault="00BB11DE" w:rsidP="00BB11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Chairman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John </w:t>
      </w:r>
      <w:proofErr w:type="spellStart"/>
      <w:r>
        <w:rPr>
          <w:b/>
          <w:sz w:val="28"/>
          <w:szCs w:val="28"/>
        </w:rPr>
        <w:t>Faracco</w:t>
      </w:r>
      <w:proofErr w:type="spellEnd"/>
    </w:p>
    <w:p w:rsidR="00BB11DE" w:rsidRDefault="00BB11DE" w:rsidP="00BB11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Vice Chairman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Bob Schmidt</w:t>
      </w:r>
    </w:p>
    <w:p w:rsidR="00BB11DE" w:rsidRDefault="00BB11DE" w:rsidP="00BB11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Commissioner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Pete Peluso</w:t>
      </w:r>
    </w:p>
    <w:p w:rsidR="00BB11DE" w:rsidRDefault="00BB11DE" w:rsidP="00BB11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Commissioner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Tony </w:t>
      </w:r>
      <w:proofErr w:type="spellStart"/>
      <w:r>
        <w:rPr>
          <w:b/>
          <w:sz w:val="28"/>
          <w:szCs w:val="28"/>
        </w:rPr>
        <w:t>Maieli</w:t>
      </w:r>
      <w:proofErr w:type="spellEnd"/>
    </w:p>
    <w:p w:rsidR="00BB11DE" w:rsidRDefault="00BB11DE" w:rsidP="00BB11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District Supervisor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Perry Rocco</w:t>
      </w:r>
    </w:p>
    <w:p w:rsidR="00BB11DE" w:rsidRDefault="00BB11DE" w:rsidP="00BB11DE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District Secretary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Lori Ann Messino</w:t>
      </w:r>
    </w:p>
    <w:p w:rsidR="00BB11DE" w:rsidRDefault="00BB11DE" w:rsidP="00BB11DE">
      <w:pPr>
        <w:spacing w:after="0"/>
        <w:ind w:firstLine="720"/>
        <w:rPr>
          <w:b/>
          <w:sz w:val="28"/>
          <w:szCs w:val="28"/>
        </w:rPr>
      </w:pPr>
    </w:p>
    <w:p w:rsidR="00BB11DE" w:rsidRDefault="00CE5E0E" w:rsidP="00BB11DE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Former Commissioner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Larry Alper</w:t>
      </w:r>
    </w:p>
    <w:p w:rsidR="00CE5E0E" w:rsidRDefault="00CE5E0E" w:rsidP="00CE5E0E">
      <w:pPr>
        <w:spacing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Alden Group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Wayne </w:t>
      </w:r>
    </w:p>
    <w:p w:rsidR="00CE5E0E" w:rsidRDefault="00CE5E0E" w:rsidP="00CE5E0E">
      <w:pPr>
        <w:spacing w:after="0"/>
        <w:ind w:firstLine="720"/>
        <w:jc w:val="both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are here to discuss where we are with these 2 requisitions </w:t>
      </w:r>
      <w:r w:rsidR="00CE6253">
        <w:rPr>
          <w:b/>
          <w:sz w:val="28"/>
          <w:szCs w:val="28"/>
        </w:rPr>
        <w:t xml:space="preserve">regarding </w:t>
      </w:r>
      <w:proofErr w:type="spellStart"/>
      <w:r w:rsidR="00CE6253">
        <w:rPr>
          <w:b/>
          <w:sz w:val="28"/>
          <w:szCs w:val="28"/>
        </w:rPr>
        <w:t>Fidele</w:t>
      </w:r>
      <w:proofErr w:type="spellEnd"/>
      <w:r w:rsidR="00CE62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and the outstanding </w:t>
      </w:r>
      <w:r w:rsidR="00485EE1">
        <w:rPr>
          <w:b/>
          <w:sz w:val="28"/>
          <w:szCs w:val="28"/>
        </w:rPr>
        <w:t>bills f</w:t>
      </w:r>
      <w:r>
        <w:rPr>
          <w:b/>
          <w:sz w:val="28"/>
          <w:szCs w:val="28"/>
        </w:rPr>
        <w:t xml:space="preserve">rom All Island. </w:t>
      </w:r>
    </w:p>
    <w:p w:rsidR="00CE5E0E" w:rsidRDefault="00CE5E0E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It is agreed that Wayne from Alden Group will take care of certificate of occupancy from the Town of Islip.</w:t>
      </w:r>
    </w:p>
    <w:p w:rsidR="00CE5E0E" w:rsidRDefault="00CE5E0E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Town of Islip did not do inspection.  Tom </w:t>
      </w:r>
      <w:proofErr w:type="spellStart"/>
      <w:r>
        <w:rPr>
          <w:b/>
          <w:sz w:val="28"/>
          <w:szCs w:val="28"/>
        </w:rPr>
        <w:t>Blore</w:t>
      </w:r>
      <w:proofErr w:type="spellEnd"/>
      <w:r>
        <w:rPr>
          <w:b/>
          <w:sz w:val="28"/>
          <w:szCs w:val="28"/>
        </w:rPr>
        <w:t xml:space="preserve"> and Ken Weeks have authority to supersede a licensed architect. It is agreed that Wayne </w:t>
      </w:r>
      <w:r w:rsidR="00CE6253">
        <w:rPr>
          <w:b/>
          <w:sz w:val="28"/>
          <w:szCs w:val="28"/>
        </w:rPr>
        <w:t xml:space="preserve">will work with Tom </w:t>
      </w:r>
      <w:proofErr w:type="spellStart"/>
      <w:r w:rsidR="00CE6253">
        <w:rPr>
          <w:b/>
          <w:sz w:val="28"/>
          <w:szCs w:val="28"/>
        </w:rPr>
        <w:t>Bl</w:t>
      </w:r>
      <w:r w:rsidR="00485EE1">
        <w:rPr>
          <w:b/>
          <w:sz w:val="28"/>
          <w:szCs w:val="28"/>
        </w:rPr>
        <w:t>ore</w:t>
      </w:r>
      <w:proofErr w:type="spellEnd"/>
      <w:r w:rsidR="00CE6253">
        <w:rPr>
          <w:b/>
          <w:sz w:val="28"/>
          <w:szCs w:val="28"/>
        </w:rPr>
        <w:t xml:space="preserve"> on building permits and certificate of occupancy.</w:t>
      </w:r>
    </w:p>
    <w:p w:rsidR="00CE5E0E" w:rsidRDefault="00CE5E0E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It is agreed that we, the fire district, will pay for an updated survey.  Not included in original price.</w:t>
      </w:r>
    </w:p>
    <w:p w:rsidR="00CE5E0E" w:rsidRDefault="00CE5E0E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Question on percentage done</w:t>
      </w:r>
      <w:r w:rsidR="00CE6253">
        <w:rPr>
          <w:b/>
          <w:sz w:val="28"/>
          <w:szCs w:val="28"/>
        </w:rPr>
        <w:t>?   Wayne stated that contract is complete, value not done with retention. (</w:t>
      </w:r>
      <w:proofErr w:type="gramStart"/>
      <w:r w:rsidR="00CE6253">
        <w:rPr>
          <w:b/>
          <w:sz w:val="28"/>
          <w:szCs w:val="28"/>
        </w:rPr>
        <w:t>after</w:t>
      </w:r>
      <w:proofErr w:type="gramEnd"/>
      <w:r w:rsidR="00CE6253">
        <w:rPr>
          <w:b/>
          <w:sz w:val="28"/>
          <w:szCs w:val="28"/>
        </w:rPr>
        <w:t xml:space="preserve"> $1 million)</w:t>
      </w:r>
    </w:p>
    <w:p w:rsidR="00CE6253" w:rsidRDefault="00CE6253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It has been noted that we, the district, held enough </w:t>
      </w:r>
      <w:proofErr w:type="spellStart"/>
      <w:r>
        <w:rPr>
          <w:b/>
          <w:sz w:val="28"/>
          <w:szCs w:val="28"/>
        </w:rPr>
        <w:t>retainage</w:t>
      </w:r>
      <w:proofErr w:type="spellEnd"/>
      <w:r>
        <w:rPr>
          <w:b/>
          <w:sz w:val="28"/>
          <w:szCs w:val="28"/>
        </w:rPr>
        <w:t xml:space="preserve"> to keep </w:t>
      </w:r>
      <w:proofErr w:type="spellStart"/>
      <w:r>
        <w:rPr>
          <w:b/>
          <w:sz w:val="28"/>
          <w:szCs w:val="28"/>
        </w:rPr>
        <w:t>Fidele</w:t>
      </w:r>
      <w:proofErr w:type="spellEnd"/>
      <w:r>
        <w:rPr>
          <w:b/>
          <w:sz w:val="28"/>
          <w:szCs w:val="28"/>
        </w:rPr>
        <w:t xml:space="preserve"> Construction Company to come back, i.e., gutter leaking by kitchen, asphalt by district parking, asphalt by new ramp of new building, block wall in </w:t>
      </w:r>
      <w:proofErr w:type="spellStart"/>
      <w:r>
        <w:rPr>
          <w:b/>
          <w:sz w:val="28"/>
          <w:szCs w:val="28"/>
        </w:rPr>
        <w:t>truckhouse</w:t>
      </w:r>
      <w:proofErr w:type="spellEnd"/>
      <w:r>
        <w:rPr>
          <w:b/>
          <w:sz w:val="28"/>
          <w:szCs w:val="28"/>
        </w:rPr>
        <w:t xml:space="preserve"> to be repaired, screens on scupper drains, etc. </w:t>
      </w:r>
    </w:p>
    <w:p w:rsidR="00CE6253" w:rsidRDefault="00CE6253" w:rsidP="00CE5E0E">
      <w:pPr>
        <w:spacing w:after="0"/>
        <w:rPr>
          <w:b/>
          <w:sz w:val="28"/>
          <w:szCs w:val="28"/>
        </w:rPr>
      </w:pPr>
    </w:p>
    <w:p w:rsidR="00CE6253" w:rsidRDefault="00CE6253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Chairman </w:t>
      </w:r>
      <w:proofErr w:type="spellStart"/>
      <w:r>
        <w:rPr>
          <w:b/>
          <w:sz w:val="28"/>
          <w:szCs w:val="28"/>
        </w:rPr>
        <w:t>Faracco</w:t>
      </w:r>
      <w:proofErr w:type="spellEnd"/>
      <w:r>
        <w:rPr>
          <w:b/>
          <w:sz w:val="28"/>
          <w:szCs w:val="28"/>
        </w:rPr>
        <w:t xml:space="preserve"> asked what we should be doing as of today regarding </w:t>
      </w:r>
      <w:proofErr w:type="gramStart"/>
      <w:r>
        <w:rPr>
          <w:b/>
          <w:sz w:val="28"/>
          <w:szCs w:val="28"/>
        </w:rPr>
        <w:t>checks?</w:t>
      </w:r>
      <w:proofErr w:type="gramEnd"/>
    </w:p>
    <w:p w:rsidR="00CE6253" w:rsidRDefault="00CE6253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Req</w:t>
      </w:r>
      <w:proofErr w:type="spellEnd"/>
      <w:r>
        <w:rPr>
          <w:b/>
          <w:sz w:val="28"/>
          <w:szCs w:val="28"/>
        </w:rPr>
        <w:t xml:space="preserve"> #8 $23,527.50</w:t>
      </w:r>
    </w:p>
    <w:p w:rsidR="00CE6253" w:rsidRDefault="00CE6253" w:rsidP="00CE5E0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Req</w:t>
      </w:r>
      <w:proofErr w:type="spellEnd"/>
      <w:r>
        <w:rPr>
          <w:b/>
          <w:sz w:val="28"/>
          <w:szCs w:val="28"/>
        </w:rPr>
        <w:t xml:space="preserve"> #9 </w:t>
      </w:r>
      <w:r w:rsidRPr="00CE6253">
        <w:rPr>
          <w:b/>
          <w:sz w:val="28"/>
          <w:szCs w:val="28"/>
          <w:u w:val="single"/>
        </w:rPr>
        <w:t>$21,876.16</w:t>
      </w:r>
    </w:p>
    <w:p w:rsidR="00CE6253" w:rsidRDefault="00CE6253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$43,752.29</w:t>
      </w:r>
      <w:r w:rsidR="00786F05">
        <w:rPr>
          <w:b/>
          <w:sz w:val="28"/>
          <w:szCs w:val="28"/>
        </w:rPr>
        <w:t xml:space="preserve"> </w:t>
      </w:r>
    </w:p>
    <w:p w:rsidR="00CE6253" w:rsidRDefault="00CE6253" w:rsidP="00CE5E0E">
      <w:pPr>
        <w:spacing w:after="0"/>
        <w:rPr>
          <w:b/>
          <w:sz w:val="28"/>
          <w:szCs w:val="28"/>
        </w:rPr>
      </w:pPr>
    </w:p>
    <w:p w:rsidR="00CE6253" w:rsidRDefault="00786F05" w:rsidP="00CE5E0E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Requistition</w:t>
      </w:r>
      <w:proofErr w:type="spellEnd"/>
      <w:r>
        <w:rPr>
          <w:b/>
          <w:sz w:val="28"/>
          <w:szCs w:val="28"/>
        </w:rPr>
        <w:t xml:space="preserve"> #10, we will hold the balance of $21,876.16 +$2600.00 (as credit to All Island Testing) leaving a final balance due to </w:t>
      </w:r>
      <w:proofErr w:type="spellStart"/>
      <w:r>
        <w:rPr>
          <w:b/>
          <w:sz w:val="28"/>
          <w:szCs w:val="28"/>
        </w:rPr>
        <w:t>Fidele</w:t>
      </w:r>
      <w:proofErr w:type="spellEnd"/>
      <w:r>
        <w:rPr>
          <w:b/>
          <w:sz w:val="28"/>
          <w:szCs w:val="28"/>
        </w:rPr>
        <w:t xml:space="preserve"> of $19,276.16.</w:t>
      </w:r>
    </w:p>
    <w:p w:rsidR="00CE6253" w:rsidRDefault="00CE6253" w:rsidP="00CE5E0E">
      <w:pPr>
        <w:spacing w:after="0"/>
        <w:rPr>
          <w:b/>
          <w:sz w:val="28"/>
          <w:szCs w:val="28"/>
        </w:rPr>
      </w:pPr>
    </w:p>
    <w:p w:rsidR="008E31A9" w:rsidRDefault="00CE6253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It is agreed that </w:t>
      </w:r>
      <w:proofErr w:type="spellStart"/>
      <w:r>
        <w:rPr>
          <w:b/>
          <w:sz w:val="28"/>
          <w:szCs w:val="28"/>
        </w:rPr>
        <w:t>Fidele</w:t>
      </w:r>
      <w:proofErr w:type="spellEnd"/>
      <w:r>
        <w:rPr>
          <w:b/>
          <w:sz w:val="28"/>
          <w:szCs w:val="28"/>
        </w:rPr>
        <w:t xml:space="preserve"> is on the hook for the bonding company.  </w:t>
      </w:r>
    </w:p>
    <w:p w:rsidR="008E31A9" w:rsidRDefault="008E31A9" w:rsidP="00CE5E0E">
      <w:pPr>
        <w:spacing w:after="0"/>
        <w:rPr>
          <w:b/>
          <w:sz w:val="28"/>
          <w:szCs w:val="28"/>
        </w:rPr>
      </w:pPr>
    </w:p>
    <w:p w:rsidR="008E31A9" w:rsidRDefault="008E31A9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 ISLAND SUMMARY:</w:t>
      </w:r>
    </w:p>
    <w:p w:rsidR="008E31A9" w:rsidRDefault="008E31A9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Summary of charges: </w:t>
      </w:r>
      <w:r>
        <w:rPr>
          <w:b/>
          <w:sz w:val="28"/>
          <w:szCs w:val="28"/>
        </w:rPr>
        <w:tab/>
        <w:t>$3,145.00 with a balance of $8,845.00.</w:t>
      </w:r>
    </w:p>
    <w:p w:rsidR="008E31A9" w:rsidRDefault="008E31A9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Note, we accepted failing concrete. This includes $3255.00 for the front apron, goes to them for testing.</w:t>
      </w:r>
    </w:p>
    <w:p w:rsidR="008E31A9" w:rsidRDefault="008E31A9" w:rsidP="00CE5E0E">
      <w:pPr>
        <w:spacing w:after="0"/>
        <w:rPr>
          <w:b/>
          <w:sz w:val="28"/>
          <w:szCs w:val="28"/>
        </w:rPr>
      </w:pPr>
    </w:p>
    <w:p w:rsidR="008E31A9" w:rsidRDefault="008E31A9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owe $9,500.00 instead of $6,000.00 to All Island.  </w:t>
      </w:r>
      <w:proofErr w:type="gramStart"/>
      <w:r>
        <w:rPr>
          <w:b/>
          <w:sz w:val="28"/>
          <w:szCs w:val="28"/>
        </w:rPr>
        <w:t>$3,255.00 out of pocket, outside of contract scope.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$2,615.00 overage on the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$6,000.00.</w:t>
      </w:r>
      <w:proofErr w:type="gramEnd"/>
      <w:r>
        <w:rPr>
          <w:b/>
          <w:sz w:val="28"/>
          <w:szCs w:val="28"/>
        </w:rPr>
        <w:t xml:space="preserve">  Wayne advised that there is a charge for 2 days of steel </w:t>
      </w:r>
      <w:proofErr w:type="gramStart"/>
      <w:r>
        <w:rPr>
          <w:b/>
          <w:sz w:val="28"/>
          <w:szCs w:val="28"/>
        </w:rPr>
        <w:t>inspection, that</w:t>
      </w:r>
      <w:proofErr w:type="gramEnd"/>
      <w:r>
        <w:rPr>
          <w:b/>
          <w:sz w:val="28"/>
          <w:szCs w:val="28"/>
        </w:rPr>
        <w:t xml:space="preserve"> was unnecessary.  Wayne will look into that charge</w:t>
      </w:r>
    </w:p>
    <w:p w:rsidR="00786F05" w:rsidRDefault="00786F05" w:rsidP="00CE5E0E">
      <w:pPr>
        <w:spacing w:after="0"/>
        <w:rPr>
          <w:b/>
          <w:sz w:val="28"/>
          <w:szCs w:val="28"/>
        </w:rPr>
      </w:pPr>
    </w:p>
    <w:p w:rsidR="008E31A9" w:rsidRDefault="008E31A9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It was stated by Larry Alper that we will not go over the $1.15 million.</w:t>
      </w:r>
    </w:p>
    <w:p w:rsidR="008E31A9" w:rsidRDefault="008E31A9" w:rsidP="00CE5E0E">
      <w:pPr>
        <w:spacing w:after="0"/>
        <w:rPr>
          <w:b/>
          <w:sz w:val="28"/>
          <w:szCs w:val="28"/>
        </w:rPr>
      </w:pPr>
    </w:p>
    <w:p w:rsidR="008E31A9" w:rsidRDefault="008E31A9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Larry Alper advised that we take $3255.00 out of the general fund for the front apron testing.  WE WILL NOT GO OVER </w:t>
      </w:r>
      <w:proofErr w:type="gramStart"/>
      <w:r>
        <w:rPr>
          <w:b/>
          <w:sz w:val="28"/>
          <w:szCs w:val="28"/>
        </w:rPr>
        <w:t>CONTRACT,</w:t>
      </w:r>
      <w:proofErr w:type="gramEnd"/>
      <w:r>
        <w:rPr>
          <w:b/>
          <w:sz w:val="28"/>
          <w:szCs w:val="28"/>
        </w:rPr>
        <w:t xml:space="preserve"> was stated by Larry Alper.</w:t>
      </w:r>
    </w:p>
    <w:p w:rsidR="008E31A9" w:rsidRDefault="008E31A9" w:rsidP="00CE5E0E">
      <w:pPr>
        <w:spacing w:after="0"/>
        <w:rPr>
          <w:b/>
          <w:sz w:val="28"/>
          <w:szCs w:val="28"/>
        </w:rPr>
      </w:pPr>
    </w:p>
    <w:p w:rsidR="00786F05" w:rsidRDefault="00786F05" w:rsidP="00CE5E0E">
      <w:pPr>
        <w:spacing w:after="0"/>
        <w:rPr>
          <w:b/>
          <w:sz w:val="28"/>
          <w:szCs w:val="28"/>
        </w:rPr>
      </w:pPr>
    </w:p>
    <w:p w:rsidR="00786F05" w:rsidRDefault="00786F05" w:rsidP="00CE5E0E">
      <w:pPr>
        <w:spacing w:after="0"/>
        <w:rPr>
          <w:b/>
          <w:sz w:val="28"/>
          <w:szCs w:val="28"/>
        </w:rPr>
      </w:pPr>
    </w:p>
    <w:p w:rsidR="008E31A9" w:rsidRDefault="008E31A9" w:rsidP="00CE5E0E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It was stated by Wayne that </w:t>
      </w:r>
      <w:proofErr w:type="spellStart"/>
      <w:r>
        <w:rPr>
          <w:b/>
          <w:sz w:val="28"/>
          <w:szCs w:val="28"/>
        </w:rPr>
        <w:t>Fidele</w:t>
      </w:r>
      <w:proofErr w:type="spellEnd"/>
      <w:r>
        <w:rPr>
          <w:b/>
          <w:sz w:val="28"/>
          <w:szCs w:val="28"/>
        </w:rPr>
        <w:t xml:space="preserve"> will be here in the next few weeks as the weather clears up to inspect all that needs to be completed and/or repaired.</w:t>
      </w:r>
    </w:p>
    <w:p w:rsidR="008E31A9" w:rsidRDefault="008E31A9" w:rsidP="00CE5E0E">
      <w:pPr>
        <w:spacing w:after="0"/>
        <w:rPr>
          <w:b/>
          <w:sz w:val="28"/>
          <w:szCs w:val="28"/>
        </w:rPr>
      </w:pPr>
    </w:p>
    <w:p w:rsidR="00003920" w:rsidRDefault="008E31A9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Wayne discussed that we, the district, has an NDO, which stands for NO DOLLAR LIMIT WARRANTY on the roof.  </w:t>
      </w:r>
      <w:proofErr w:type="gramStart"/>
      <w:r>
        <w:rPr>
          <w:b/>
          <w:sz w:val="28"/>
          <w:szCs w:val="28"/>
        </w:rPr>
        <w:t>20 year warranty</w:t>
      </w:r>
      <w:r w:rsidR="00003920">
        <w:rPr>
          <w:b/>
          <w:sz w:val="28"/>
          <w:szCs w:val="28"/>
        </w:rPr>
        <w:t>.</w:t>
      </w:r>
      <w:proofErr w:type="gramEnd"/>
      <w:r w:rsidR="00003920">
        <w:rPr>
          <w:b/>
          <w:sz w:val="28"/>
          <w:szCs w:val="28"/>
        </w:rPr>
        <w:t xml:space="preserve">  This coverage provides materials but not labor.</w:t>
      </w:r>
    </w:p>
    <w:p w:rsidR="00003920" w:rsidRDefault="00003920" w:rsidP="00CE5E0E">
      <w:pPr>
        <w:spacing w:after="0"/>
        <w:rPr>
          <w:b/>
          <w:sz w:val="28"/>
          <w:szCs w:val="28"/>
        </w:rPr>
      </w:pPr>
    </w:p>
    <w:p w:rsidR="00003920" w:rsidRDefault="00003920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Larry Alper will verify if the work was built exactly to the specs.  </w:t>
      </w:r>
      <w:proofErr w:type="spellStart"/>
      <w:r>
        <w:rPr>
          <w:b/>
          <w:sz w:val="28"/>
          <w:szCs w:val="28"/>
        </w:rPr>
        <w:t>Fidele</w:t>
      </w:r>
      <w:proofErr w:type="spellEnd"/>
      <w:r>
        <w:rPr>
          <w:b/>
          <w:sz w:val="28"/>
          <w:szCs w:val="28"/>
        </w:rPr>
        <w:t xml:space="preserve"> has to provide us with asphalt drawings to submit to the town.</w:t>
      </w:r>
    </w:p>
    <w:p w:rsidR="00003920" w:rsidRDefault="00003920" w:rsidP="00CE5E0E">
      <w:pPr>
        <w:spacing w:after="0"/>
        <w:rPr>
          <w:b/>
          <w:sz w:val="28"/>
          <w:szCs w:val="28"/>
        </w:rPr>
      </w:pPr>
    </w:p>
    <w:p w:rsidR="00003920" w:rsidRDefault="00003920" w:rsidP="00CE5E0E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Motion to adjourn meeting at 7:30 pm made by Comm. Peluso seconded by Comm. Schmidt with all in favor.</w:t>
      </w:r>
      <w:proofErr w:type="gramEnd"/>
    </w:p>
    <w:p w:rsidR="00003920" w:rsidRDefault="00003920" w:rsidP="00CE5E0E">
      <w:pPr>
        <w:spacing w:after="0"/>
        <w:rPr>
          <w:b/>
          <w:sz w:val="28"/>
          <w:szCs w:val="28"/>
        </w:rPr>
      </w:pPr>
    </w:p>
    <w:p w:rsidR="00CE6253" w:rsidRDefault="00CE6253" w:rsidP="00CE5E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E6253" w:rsidRDefault="00CE6253" w:rsidP="00CE5E0E">
      <w:pPr>
        <w:spacing w:after="0"/>
        <w:rPr>
          <w:b/>
          <w:sz w:val="28"/>
          <w:szCs w:val="28"/>
        </w:rPr>
      </w:pPr>
    </w:p>
    <w:p w:rsidR="00CE6253" w:rsidRDefault="00CE6253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rPr>
          <w:b/>
          <w:sz w:val="28"/>
          <w:szCs w:val="28"/>
        </w:rPr>
      </w:pPr>
    </w:p>
    <w:p w:rsidR="00CE5E0E" w:rsidRDefault="00CE5E0E" w:rsidP="00CE5E0E">
      <w:pPr>
        <w:spacing w:after="0"/>
        <w:ind w:firstLine="720"/>
        <w:rPr>
          <w:b/>
          <w:sz w:val="28"/>
          <w:szCs w:val="28"/>
        </w:rPr>
      </w:pPr>
    </w:p>
    <w:p w:rsidR="00CE5E0E" w:rsidRDefault="00CE5E0E" w:rsidP="00CE5E0E">
      <w:pPr>
        <w:spacing w:after="0"/>
        <w:ind w:firstLine="720"/>
        <w:jc w:val="both"/>
        <w:rPr>
          <w:b/>
          <w:sz w:val="28"/>
          <w:szCs w:val="28"/>
        </w:rPr>
      </w:pPr>
    </w:p>
    <w:p w:rsidR="00BB11DE" w:rsidRPr="00BB11DE" w:rsidRDefault="00BB11DE" w:rsidP="00BB11DE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BB11DE" w:rsidRPr="00BB1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DE"/>
    <w:rsid w:val="00003920"/>
    <w:rsid w:val="00485EE1"/>
    <w:rsid w:val="006C0651"/>
    <w:rsid w:val="00786F05"/>
    <w:rsid w:val="008E31A9"/>
    <w:rsid w:val="00BB11DE"/>
    <w:rsid w:val="00CE5E0E"/>
    <w:rsid w:val="00C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 Messino</dc:creator>
  <cp:lastModifiedBy>Loriann Messino</cp:lastModifiedBy>
  <cp:revision>3</cp:revision>
  <cp:lastPrinted>2015-03-11T14:59:00Z</cp:lastPrinted>
  <dcterms:created xsi:type="dcterms:W3CDTF">2015-03-11T14:14:00Z</dcterms:created>
  <dcterms:modified xsi:type="dcterms:W3CDTF">2015-03-13T15:39:00Z</dcterms:modified>
</cp:coreProperties>
</file>